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5FA" w:rsidRDefault="005D15FA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2350BC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0BC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2350BC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0BC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2350BC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0BC">
        <w:rPr>
          <w:rFonts w:ascii="Times New Roman" w:hAnsi="Times New Roman" w:cs="Times New Roman"/>
          <w:b/>
          <w:sz w:val="28"/>
          <w:szCs w:val="28"/>
        </w:rPr>
        <w:t>Муниципальное образование «Шеговарское»</w:t>
      </w:r>
    </w:p>
    <w:p w:rsidR="002D3125" w:rsidRPr="002350BC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0BC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5D15FA">
        <w:rPr>
          <w:rFonts w:ascii="Times New Roman" w:hAnsi="Times New Roman" w:cs="Times New Roman"/>
          <w:b/>
          <w:sz w:val="28"/>
          <w:szCs w:val="28"/>
        </w:rPr>
        <w:t>второго</w:t>
      </w:r>
      <w:r w:rsidRPr="002350BC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2D3125" w:rsidRPr="002350BC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8245CD" w:rsidRDefault="00BE4793" w:rsidP="002D31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Сороковая </w:t>
      </w:r>
      <w:r w:rsidR="008245CD" w:rsidRPr="008245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вне</w:t>
      </w:r>
      <w:r w:rsidR="008245CD" w:rsidRPr="008245CD">
        <w:rPr>
          <w:rFonts w:ascii="Times New Roman" w:hAnsi="Times New Roman" w:cs="Times New Roman"/>
          <w:sz w:val="28"/>
          <w:szCs w:val="28"/>
        </w:rPr>
        <w:t>очередная сессия</w:t>
      </w:r>
    </w:p>
    <w:p w:rsidR="002D3125" w:rsidRPr="002350BC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2350BC" w:rsidRDefault="002D3125" w:rsidP="002D31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350B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D3125" w:rsidRPr="002350BC" w:rsidRDefault="009F6708" w:rsidP="002D31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50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1EB9" w:rsidRDefault="00BE4793" w:rsidP="00A611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5292">
        <w:rPr>
          <w:rFonts w:ascii="Times New Roman" w:hAnsi="Times New Roman" w:cs="Times New Roman"/>
          <w:sz w:val="28"/>
          <w:szCs w:val="28"/>
        </w:rPr>
        <w:t xml:space="preserve">26  </w:t>
      </w:r>
      <w:r w:rsidR="00C67593">
        <w:rPr>
          <w:rFonts w:ascii="Times New Roman" w:hAnsi="Times New Roman" w:cs="Times New Roman"/>
          <w:sz w:val="28"/>
          <w:szCs w:val="28"/>
        </w:rPr>
        <w:t xml:space="preserve">ноября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6C75" w:rsidRPr="002350BC">
        <w:rPr>
          <w:rFonts w:ascii="Times New Roman" w:hAnsi="Times New Roman" w:cs="Times New Roman"/>
          <w:sz w:val="28"/>
          <w:szCs w:val="28"/>
        </w:rPr>
        <w:t>20</w:t>
      </w:r>
      <w:r w:rsidR="002350BC">
        <w:rPr>
          <w:rFonts w:ascii="Times New Roman" w:hAnsi="Times New Roman" w:cs="Times New Roman"/>
          <w:sz w:val="28"/>
          <w:szCs w:val="28"/>
        </w:rPr>
        <w:t>20 года</w:t>
      </w:r>
      <w:r w:rsidR="002D3125" w:rsidRPr="002350BC">
        <w:rPr>
          <w:rFonts w:ascii="Times New Roman" w:hAnsi="Times New Roman" w:cs="Times New Roman"/>
          <w:sz w:val="28"/>
          <w:szCs w:val="28"/>
        </w:rPr>
        <w:t xml:space="preserve"> </w:t>
      </w:r>
      <w:r w:rsidR="007A6C75" w:rsidRPr="002350B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D3125" w:rsidRPr="002350BC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55292">
        <w:rPr>
          <w:rFonts w:ascii="Times New Roman" w:hAnsi="Times New Roman" w:cs="Times New Roman"/>
          <w:sz w:val="28"/>
          <w:szCs w:val="28"/>
        </w:rPr>
        <w:t xml:space="preserve">  </w:t>
      </w:r>
      <w:r w:rsidR="002D3125" w:rsidRPr="002350BC">
        <w:rPr>
          <w:rFonts w:ascii="Times New Roman" w:hAnsi="Times New Roman" w:cs="Times New Roman"/>
          <w:sz w:val="28"/>
          <w:szCs w:val="28"/>
        </w:rPr>
        <w:t xml:space="preserve">    </w:t>
      </w:r>
      <w:r w:rsidR="00C67593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 w:rsidR="002D3125" w:rsidRPr="002350B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245CD">
        <w:rPr>
          <w:rFonts w:ascii="Times New Roman" w:hAnsi="Times New Roman" w:cs="Times New Roman"/>
          <w:sz w:val="28"/>
          <w:szCs w:val="28"/>
        </w:rPr>
        <w:t xml:space="preserve">       </w:t>
      </w:r>
      <w:r w:rsidR="009F6708" w:rsidRPr="002350BC">
        <w:rPr>
          <w:rFonts w:ascii="Times New Roman" w:hAnsi="Times New Roman" w:cs="Times New Roman"/>
          <w:sz w:val="28"/>
          <w:szCs w:val="28"/>
        </w:rPr>
        <w:t xml:space="preserve">  </w:t>
      </w:r>
      <w:r w:rsidR="008245CD">
        <w:rPr>
          <w:rFonts w:ascii="Times New Roman" w:hAnsi="Times New Roman" w:cs="Times New Roman"/>
          <w:sz w:val="28"/>
          <w:szCs w:val="28"/>
        </w:rPr>
        <w:t xml:space="preserve">   </w:t>
      </w:r>
      <w:r w:rsidR="006410EC" w:rsidRPr="002350BC">
        <w:rPr>
          <w:rFonts w:ascii="Times New Roman" w:hAnsi="Times New Roman" w:cs="Times New Roman"/>
          <w:sz w:val="28"/>
          <w:szCs w:val="28"/>
        </w:rPr>
        <w:t xml:space="preserve">        </w:t>
      </w:r>
      <w:r w:rsidR="007A6C75" w:rsidRPr="002350BC">
        <w:rPr>
          <w:rFonts w:ascii="Times New Roman" w:hAnsi="Times New Roman" w:cs="Times New Roman"/>
          <w:sz w:val="28"/>
          <w:szCs w:val="28"/>
        </w:rPr>
        <w:t xml:space="preserve">   </w:t>
      </w:r>
      <w:r w:rsidR="002D3125" w:rsidRPr="002350BC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5292">
        <w:rPr>
          <w:rFonts w:ascii="Times New Roman" w:hAnsi="Times New Roman" w:cs="Times New Roman"/>
          <w:sz w:val="28"/>
          <w:szCs w:val="28"/>
        </w:rPr>
        <w:t>115</w:t>
      </w:r>
    </w:p>
    <w:p w:rsidR="00E424B2" w:rsidRPr="002350BC" w:rsidRDefault="00E424B2" w:rsidP="00A611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17C4" w:rsidRDefault="006217C4" w:rsidP="006217C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налоге на имущество физических лиц</w:t>
      </w:r>
    </w:p>
    <w:p w:rsidR="006217C4" w:rsidRDefault="006217C4" w:rsidP="006217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Руководствуясь  главой  32 Налогового кодекса  Российской Федерации,  Совет депутатов муниципального образования «Шеговарское» </w:t>
      </w:r>
      <w:r w:rsidRPr="006217C4">
        <w:rPr>
          <w:rFonts w:ascii="Times New Roman" w:hAnsi="Times New Roman"/>
          <w:b/>
          <w:sz w:val="28"/>
          <w:szCs w:val="28"/>
        </w:rPr>
        <w:t>решил</w:t>
      </w:r>
      <w:r>
        <w:rPr>
          <w:rFonts w:ascii="Times New Roman" w:hAnsi="Times New Roman"/>
          <w:sz w:val="28"/>
          <w:szCs w:val="28"/>
        </w:rPr>
        <w:t>:</w:t>
      </w:r>
    </w:p>
    <w:p w:rsidR="006217C4" w:rsidRDefault="006217C4" w:rsidP="006217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217C4" w:rsidRDefault="006217C4" w:rsidP="006217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 Установить на  территории муниципального образования «Шеговарское» (далее – МО «Шеговарское») налог на  имущество физических лиц.  </w:t>
      </w:r>
    </w:p>
    <w:p w:rsidR="006217C4" w:rsidRDefault="006217C4" w:rsidP="006217C4">
      <w:pPr>
        <w:pStyle w:val="2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2. Установить на территории </w:t>
      </w:r>
      <w:r w:rsidR="00A75191">
        <w:rPr>
          <w:rFonts w:ascii="Times New Roman" w:hAnsi="Times New Roman"/>
          <w:sz w:val="28"/>
          <w:szCs w:val="28"/>
        </w:rPr>
        <w:t xml:space="preserve">МО «Шеговарское» </w:t>
      </w:r>
      <w:r>
        <w:rPr>
          <w:rFonts w:ascii="Times New Roman" w:hAnsi="Times New Roman"/>
          <w:sz w:val="28"/>
          <w:szCs w:val="28"/>
        </w:rPr>
        <w:t>налоговые ставки в следующих размерах:</w:t>
      </w:r>
    </w:p>
    <w:p w:rsidR="006217C4" w:rsidRDefault="006217C4" w:rsidP="006217C4">
      <w:pPr>
        <w:pStyle w:val="2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1) 0,</w:t>
      </w:r>
      <w:r w:rsidR="00CA168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процента в отношении:</w:t>
      </w:r>
    </w:p>
    <w:p w:rsidR="006217C4" w:rsidRDefault="006217C4" w:rsidP="006217C4">
      <w:pPr>
        <w:pStyle w:val="2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жилых домов, частей жилых домов, квартир, частей квартир, комнат;</w:t>
      </w:r>
    </w:p>
    <w:p w:rsidR="006217C4" w:rsidRDefault="006217C4" w:rsidP="006217C4">
      <w:pPr>
        <w:pStyle w:val="2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объектов незавершенного строительства в случае, если проектируемым назначением таких объектов является жилой дом;</w:t>
      </w:r>
    </w:p>
    <w:p w:rsidR="006217C4" w:rsidRDefault="006217C4" w:rsidP="006217C4">
      <w:pPr>
        <w:pStyle w:val="2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единых недвижимых комплексов, в состав которых входит хотя бы один жилой дом;</w:t>
      </w:r>
    </w:p>
    <w:p w:rsidR="006217C4" w:rsidRDefault="006217C4" w:rsidP="006217C4">
      <w:pPr>
        <w:pStyle w:val="2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гаражей и </w:t>
      </w:r>
      <w:proofErr w:type="spellStart"/>
      <w:r>
        <w:rPr>
          <w:rFonts w:ascii="Times New Roman" w:hAnsi="Times New Roman"/>
          <w:sz w:val="28"/>
          <w:szCs w:val="28"/>
        </w:rPr>
        <w:t>машино</w:t>
      </w:r>
      <w:proofErr w:type="spellEnd"/>
      <w:r>
        <w:rPr>
          <w:rFonts w:ascii="Times New Roman" w:hAnsi="Times New Roman"/>
          <w:sz w:val="28"/>
          <w:szCs w:val="28"/>
        </w:rPr>
        <w:t>-мест, в том числе расположенных в объектах налогообложения, указанных в подпункте 2 настоящего пункта;</w:t>
      </w:r>
    </w:p>
    <w:p w:rsidR="006217C4" w:rsidRDefault="006217C4" w:rsidP="006217C4">
      <w:pPr>
        <w:pStyle w:val="2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строительства;</w:t>
      </w:r>
    </w:p>
    <w:p w:rsidR="006217C4" w:rsidRDefault="006217C4" w:rsidP="006217C4">
      <w:pPr>
        <w:pStyle w:val="2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2) 2 процент</w:t>
      </w:r>
      <w:r w:rsidR="00CA1680">
        <w:rPr>
          <w:rFonts w:ascii="Times New Roman" w:hAnsi="Times New Roman"/>
          <w:sz w:val="28"/>
          <w:szCs w:val="28"/>
        </w:rPr>
        <w:t xml:space="preserve">ов </w:t>
      </w:r>
      <w:r>
        <w:rPr>
          <w:rFonts w:ascii="Times New Roman" w:hAnsi="Times New Roman"/>
          <w:sz w:val="28"/>
          <w:szCs w:val="28"/>
        </w:rPr>
        <w:t xml:space="preserve"> в отношении объектов налогообложения, включенных в перечень, определяемый в соответствии с пунктом 7 статьи 378.2 НК РФ, в отношении объектов налогообложения, предусмотренных абзацем вторым пункта 10 статьи 378.2 НК РФ, а также в отношении объектов налогообложения, кадастровая стоимость каждого из которых превышает 300 миллионов рублей;</w:t>
      </w:r>
    </w:p>
    <w:p w:rsidR="006217C4" w:rsidRDefault="006217C4" w:rsidP="006217C4">
      <w:pPr>
        <w:pStyle w:val="2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3) 0,5  процента в отношении прочих объектов налогообложения.</w:t>
      </w:r>
    </w:p>
    <w:p w:rsidR="006217C4" w:rsidRDefault="006217C4" w:rsidP="006217C4">
      <w:pPr>
        <w:pStyle w:val="2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6217C4" w:rsidRDefault="006217C4" w:rsidP="006217C4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3. С момента вступления  в силу настоящего решения признать утратившими силу решения Совета депутатов МО «Шеговарское»:</w:t>
      </w:r>
    </w:p>
    <w:p w:rsidR="00F05B7B" w:rsidRPr="00A75191" w:rsidRDefault="00A75191" w:rsidP="00A75191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</w:t>
      </w:r>
      <w:r w:rsidR="006217C4">
        <w:rPr>
          <w:rFonts w:ascii="Times New Roman" w:hAnsi="Times New Roman"/>
          <w:sz w:val="28"/>
          <w:szCs w:val="28"/>
        </w:rPr>
        <w:t xml:space="preserve">) </w:t>
      </w:r>
      <w:r w:rsidR="006217C4" w:rsidRPr="00F05B7B">
        <w:rPr>
          <w:rFonts w:ascii="Times New Roman" w:hAnsi="Times New Roman" w:cs="Times New Roman"/>
          <w:sz w:val="28"/>
          <w:szCs w:val="28"/>
        </w:rPr>
        <w:t xml:space="preserve">от </w:t>
      </w:r>
      <w:r w:rsidR="00F05B7B">
        <w:rPr>
          <w:rFonts w:ascii="Times New Roman" w:hAnsi="Times New Roman" w:cs="Times New Roman"/>
          <w:sz w:val="28"/>
          <w:szCs w:val="28"/>
        </w:rPr>
        <w:t xml:space="preserve"> </w:t>
      </w:r>
      <w:r w:rsidR="00F05B7B" w:rsidRPr="00F05B7B">
        <w:rPr>
          <w:rFonts w:ascii="Times New Roman" w:hAnsi="Times New Roman" w:cs="Times New Roman"/>
          <w:sz w:val="28"/>
          <w:szCs w:val="28"/>
        </w:rPr>
        <w:t xml:space="preserve">17 ноября </w:t>
      </w:r>
      <w:r w:rsidR="00F05B7B">
        <w:rPr>
          <w:rFonts w:ascii="Times New Roman" w:hAnsi="Times New Roman" w:cs="Times New Roman"/>
          <w:sz w:val="28"/>
          <w:szCs w:val="28"/>
        </w:rPr>
        <w:t xml:space="preserve"> </w:t>
      </w:r>
      <w:r w:rsidR="00F05B7B" w:rsidRPr="00F05B7B">
        <w:rPr>
          <w:rFonts w:ascii="Times New Roman" w:hAnsi="Times New Roman" w:cs="Times New Roman"/>
          <w:sz w:val="28"/>
          <w:szCs w:val="28"/>
        </w:rPr>
        <w:t xml:space="preserve">2014 года </w:t>
      </w:r>
      <w:r w:rsidR="00F05B7B">
        <w:rPr>
          <w:rFonts w:ascii="Times New Roman" w:hAnsi="Times New Roman" w:cs="Times New Roman"/>
          <w:sz w:val="28"/>
          <w:szCs w:val="28"/>
        </w:rPr>
        <w:t xml:space="preserve"> № 105 «</w:t>
      </w:r>
      <w:r w:rsidR="00F05B7B" w:rsidRPr="00F05B7B">
        <w:rPr>
          <w:rFonts w:ascii="Times New Roman CYR" w:hAnsi="Times New Roman CYR" w:cs="Times New Roman CYR"/>
          <w:bCs/>
          <w:sz w:val="28"/>
          <w:szCs w:val="28"/>
        </w:rPr>
        <w:t>О налоге на имущество физических лиц</w:t>
      </w:r>
      <w:r w:rsidR="00F05B7B">
        <w:rPr>
          <w:rFonts w:ascii="Times New Roman CYR" w:hAnsi="Times New Roman CYR" w:cs="Times New Roman CYR"/>
          <w:bCs/>
          <w:sz w:val="28"/>
          <w:szCs w:val="28"/>
        </w:rPr>
        <w:t>»;</w:t>
      </w:r>
    </w:p>
    <w:p w:rsidR="00A75191" w:rsidRPr="00A75191" w:rsidRDefault="00F05B7B" w:rsidP="00A751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  </w:t>
      </w:r>
      <w:r w:rsidR="00A75191">
        <w:rPr>
          <w:rFonts w:ascii="Times New Roman CYR" w:hAnsi="Times New Roman CYR" w:cs="Times New Roman CYR"/>
          <w:bCs/>
          <w:sz w:val="28"/>
          <w:szCs w:val="28"/>
        </w:rPr>
        <w:t xml:space="preserve">       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2) </w:t>
      </w:r>
      <w:r w:rsidR="00A75191" w:rsidRPr="00E4794C">
        <w:rPr>
          <w:rFonts w:ascii="Times New Roman CYR" w:hAnsi="Times New Roman CYR" w:cs="Times New Roman CYR"/>
          <w:bCs/>
          <w:sz w:val="28"/>
          <w:szCs w:val="28"/>
        </w:rPr>
        <w:t xml:space="preserve">от </w:t>
      </w:r>
      <w:r w:rsidR="00A75191">
        <w:rPr>
          <w:rFonts w:ascii="Times New Roman CYR" w:hAnsi="Times New Roman CYR" w:cs="Times New Roman CYR"/>
          <w:bCs/>
          <w:sz w:val="28"/>
          <w:szCs w:val="28"/>
        </w:rPr>
        <w:t>24 июня 2016 года  № 166 «</w:t>
      </w:r>
      <w:r w:rsidR="00A75191" w:rsidRPr="00A75191">
        <w:rPr>
          <w:rFonts w:ascii="Times New Roman" w:hAnsi="Times New Roman" w:cs="Times New Roman"/>
          <w:sz w:val="28"/>
          <w:szCs w:val="28"/>
        </w:rPr>
        <w:t>О внесении изменений в решение  Совета  депутатов МО «Шеговарское» от 17 ноября 2014 года № 105 «О налоге на имущество физических лиц»</w:t>
      </w:r>
      <w:r w:rsidR="00A75191">
        <w:rPr>
          <w:rFonts w:ascii="Times New Roman" w:hAnsi="Times New Roman" w:cs="Times New Roman"/>
          <w:sz w:val="28"/>
          <w:szCs w:val="28"/>
        </w:rPr>
        <w:t>;</w:t>
      </w:r>
    </w:p>
    <w:p w:rsidR="00A75191" w:rsidRPr="00A75191" w:rsidRDefault="00A75191" w:rsidP="00A751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         3)  от 21 декабря 2017 года  № 40</w:t>
      </w:r>
      <w:r w:rsidRPr="00A751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5191">
        <w:rPr>
          <w:rFonts w:ascii="Times New Roman" w:hAnsi="Times New Roman" w:cs="Times New Roman"/>
          <w:sz w:val="28"/>
          <w:szCs w:val="28"/>
        </w:rPr>
        <w:t xml:space="preserve">«О </w:t>
      </w:r>
      <w:r w:rsidRPr="00A75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внесении изменения  в решение Совета депутатов  МО «Шеговарское» от 17  ноября  2014 года № 105 «О налоге на имущество физических лиц»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217C4" w:rsidRPr="00CA1680" w:rsidRDefault="00A75191" w:rsidP="00CA16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4)  от 17 сентября 2020 года № 107</w:t>
      </w:r>
      <w:r w:rsidR="00CA1680" w:rsidRPr="00CA1680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CA1680" w:rsidRPr="00CA1680">
        <w:rPr>
          <w:rFonts w:ascii="Times New Roman CYR" w:hAnsi="Times New Roman CYR" w:cs="Times New Roman CYR"/>
          <w:bCs/>
          <w:sz w:val="28"/>
          <w:szCs w:val="28"/>
        </w:rPr>
        <w:t>«О внесении изменения в решение Совета депутатов муниципального образования «Шеговарское» от 17 ноября 2014 года «О налоге на имущество физических лиц»</w:t>
      </w:r>
      <w:r w:rsidR="00CA1680">
        <w:rPr>
          <w:rFonts w:ascii="Times New Roman CYR" w:hAnsi="Times New Roman CYR" w:cs="Times New Roman CYR"/>
          <w:bCs/>
          <w:sz w:val="28"/>
          <w:szCs w:val="28"/>
        </w:rPr>
        <w:t>.</w:t>
      </w:r>
    </w:p>
    <w:p w:rsidR="00CC675D" w:rsidRDefault="00DF7DB9" w:rsidP="006217C4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217C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="00CC675D">
        <w:rPr>
          <w:rFonts w:ascii="Times New Roman" w:hAnsi="Times New Roman"/>
          <w:sz w:val="28"/>
          <w:szCs w:val="28"/>
        </w:rPr>
        <w:t>Настоящее решение вступает в силу с 01</w:t>
      </w:r>
      <w:r>
        <w:rPr>
          <w:rFonts w:ascii="Times New Roman" w:hAnsi="Times New Roman"/>
          <w:sz w:val="28"/>
          <w:szCs w:val="28"/>
        </w:rPr>
        <w:t xml:space="preserve"> января 2021 года, но не ранее </w:t>
      </w:r>
      <w:r w:rsidR="00CC675D">
        <w:rPr>
          <w:rFonts w:ascii="Times New Roman" w:hAnsi="Times New Roman"/>
          <w:sz w:val="28"/>
          <w:szCs w:val="28"/>
        </w:rPr>
        <w:t>чем по истечении одного месяца со дня его официального опубликования и не ранее первого числа очередного налогового периода.</w:t>
      </w:r>
    </w:p>
    <w:p w:rsidR="008245CD" w:rsidRPr="00DF7DB9" w:rsidRDefault="00E424B2" w:rsidP="006217C4">
      <w:pPr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5D15FA">
        <w:rPr>
          <w:rFonts w:ascii="Times New Roman" w:hAnsi="Times New Roman" w:cs="Times New Roman"/>
          <w:sz w:val="28"/>
          <w:szCs w:val="28"/>
        </w:rPr>
        <w:t xml:space="preserve">  </w:t>
      </w:r>
      <w:r w:rsidR="00F55200">
        <w:rPr>
          <w:rFonts w:ascii="Times New Roman" w:hAnsi="Times New Roman" w:cs="Times New Roman"/>
          <w:sz w:val="28"/>
          <w:szCs w:val="28"/>
        </w:rPr>
        <w:t>5</w:t>
      </w:r>
      <w:r w:rsidR="00811369">
        <w:rPr>
          <w:rFonts w:ascii="Times New Roman" w:hAnsi="Times New Roman" w:cs="Times New Roman"/>
          <w:sz w:val="28"/>
          <w:szCs w:val="28"/>
        </w:rPr>
        <w:t xml:space="preserve">. </w:t>
      </w:r>
      <w:r w:rsidR="00767489">
        <w:rPr>
          <w:rFonts w:ascii="Times New Roman" w:hAnsi="Times New Roman" w:cs="Times New Roman"/>
          <w:sz w:val="28"/>
          <w:szCs w:val="28"/>
        </w:rPr>
        <w:t>О</w:t>
      </w:r>
      <w:r w:rsidR="00811369">
        <w:rPr>
          <w:rFonts w:ascii="Times New Roman" w:hAnsi="Times New Roman" w:cs="Times New Roman"/>
          <w:sz w:val="28"/>
          <w:szCs w:val="28"/>
        </w:rPr>
        <w:t xml:space="preserve">публиковать настоящее решение </w:t>
      </w:r>
      <w:r w:rsidR="00767489">
        <w:rPr>
          <w:rFonts w:ascii="Times New Roman" w:hAnsi="Times New Roman" w:cs="Times New Roman"/>
          <w:sz w:val="28"/>
          <w:szCs w:val="28"/>
        </w:rPr>
        <w:t xml:space="preserve">в информационном бюллетене «Информационный лист», </w:t>
      </w:r>
      <w:r w:rsidR="008245CD">
        <w:rPr>
          <w:rFonts w:ascii="Times New Roman" w:hAnsi="Times New Roman" w:cs="Times New Roman"/>
          <w:sz w:val="28"/>
          <w:szCs w:val="28"/>
        </w:rPr>
        <w:t xml:space="preserve"> </w:t>
      </w:r>
      <w:r w:rsidR="00767489">
        <w:rPr>
          <w:rFonts w:ascii="Times New Roman" w:hAnsi="Times New Roman" w:cs="Times New Roman"/>
          <w:sz w:val="28"/>
          <w:szCs w:val="28"/>
        </w:rPr>
        <w:t>разместить на официальном сайте  администрации МО «Шенкурский муниципальный район».</w:t>
      </w:r>
    </w:p>
    <w:p w:rsidR="00271145" w:rsidRDefault="00271145" w:rsidP="00621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67489" w:rsidRDefault="00FE1EB9" w:rsidP="00621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Глава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муниципального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FE1EB9" w:rsidRDefault="00767489" w:rsidP="00621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</w:t>
      </w:r>
      <w:r w:rsidR="00FE1EB9">
        <w:rPr>
          <w:rFonts w:ascii="Times New Roman CYR" w:hAnsi="Times New Roman CYR" w:cs="Times New Roman CYR"/>
          <w:sz w:val="28"/>
          <w:szCs w:val="28"/>
        </w:rPr>
        <w:t>бразования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E1EB9" w:rsidRPr="00FE1EB9">
        <w:rPr>
          <w:rFonts w:ascii="Times New Roman" w:hAnsi="Times New Roman" w:cs="Times New Roman"/>
          <w:sz w:val="28"/>
          <w:szCs w:val="28"/>
        </w:rPr>
        <w:t>«</w:t>
      </w:r>
      <w:r w:rsidR="00FE1EB9">
        <w:rPr>
          <w:rFonts w:ascii="Times New Roman CYR" w:hAnsi="Times New Roman CYR" w:cs="Times New Roman CYR"/>
          <w:sz w:val="28"/>
          <w:szCs w:val="28"/>
        </w:rPr>
        <w:t>Шеговарское</w:t>
      </w:r>
      <w:r w:rsidR="00FE1EB9" w:rsidRPr="00FE1EB9">
        <w:rPr>
          <w:rFonts w:ascii="Times New Roman" w:hAnsi="Times New Roman" w:cs="Times New Roman"/>
          <w:sz w:val="28"/>
          <w:szCs w:val="28"/>
        </w:rPr>
        <w:t xml:space="preserve">»                                   </w:t>
      </w:r>
      <w:r w:rsidR="008245CD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Н.С. Свицкая</w:t>
      </w:r>
    </w:p>
    <w:p w:rsidR="00471226" w:rsidRDefault="00471226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471226" w:rsidSect="008245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C8CF01C"/>
    <w:lvl w:ilvl="0">
      <w:numFmt w:val="bullet"/>
      <w:lvlText w:val="*"/>
      <w:lvlJc w:val="left"/>
    </w:lvl>
  </w:abstractNum>
  <w:abstractNum w:abstractNumId="1">
    <w:nsid w:val="0B835F7E"/>
    <w:multiLevelType w:val="hybridMultilevel"/>
    <w:tmpl w:val="FA4CC5B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8765E"/>
    <w:rsid w:val="00090E66"/>
    <w:rsid w:val="000D621A"/>
    <w:rsid w:val="000E5420"/>
    <w:rsid w:val="000E7DF3"/>
    <w:rsid w:val="0012205F"/>
    <w:rsid w:val="001D4051"/>
    <w:rsid w:val="001D44D5"/>
    <w:rsid w:val="001D7566"/>
    <w:rsid w:val="002350BC"/>
    <w:rsid w:val="00251F7E"/>
    <w:rsid w:val="00263CE7"/>
    <w:rsid w:val="00271145"/>
    <w:rsid w:val="002D3125"/>
    <w:rsid w:val="002E2F72"/>
    <w:rsid w:val="00324B88"/>
    <w:rsid w:val="00332AD8"/>
    <w:rsid w:val="00355920"/>
    <w:rsid w:val="003B7134"/>
    <w:rsid w:val="003C1457"/>
    <w:rsid w:val="003F341E"/>
    <w:rsid w:val="004159B1"/>
    <w:rsid w:val="00471226"/>
    <w:rsid w:val="00475879"/>
    <w:rsid w:val="00481466"/>
    <w:rsid w:val="004F5A8C"/>
    <w:rsid w:val="00507340"/>
    <w:rsid w:val="00515F87"/>
    <w:rsid w:val="00561E0F"/>
    <w:rsid w:val="00574B16"/>
    <w:rsid w:val="005B130A"/>
    <w:rsid w:val="005D15FA"/>
    <w:rsid w:val="006217C4"/>
    <w:rsid w:val="006410EC"/>
    <w:rsid w:val="00646D5A"/>
    <w:rsid w:val="0065081B"/>
    <w:rsid w:val="00693DA8"/>
    <w:rsid w:val="006945BC"/>
    <w:rsid w:val="006A4163"/>
    <w:rsid w:val="006A55B8"/>
    <w:rsid w:val="006B0DF3"/>
    <w:rsid w:val="007043A9"/>
    <w:rsid w:val="007354A0"/>
    <w:rsid w:val="00742888"/>
    <w:rsid w:val="00754EFC"/>
    <w:rsid w:val="00767489"/>
    <w:rsid w:val="00775554"/>
    <w:rsid w:val="007870C2"/>
    <w:rsid w:val="007A6C75"/>
    <w:rsid w:val="007C386C"/>
    <w:rsid w:val="007C3DA0"/>
    <w:rsid w:val="007D7F8E"/>
    <w:rsid w:val="007D7FA5"/>
    <w:rsid w:val="00801647"/>
    <w:rsid w:val="00811369"/>
    <w:rsid w:val="008245CD"/>
    <w:rsid w:val="00855F6C"/>
    <w:rsid w:val="008C6646"/>
    <w:rsid w:val="008E7EB2"/>
    <w:rsid w:val="008F5EC7"/>
    <w:rsid w:val="009475F8"/>
    <w:rsid w:val="00974D94"/>
    <w:rsid w:val="009A6BC9"/>
    <w:rsid w:val="009F6708"/>
    <w:rsid w:val="00A61132"/>
    <w:rsid w:val="00A75191"/>
    <w:rsid w:val="00AE2088"/>
    <w:rsid w:val="00B03507"/>
    <w:rsid w:val="00B15F69"/>
    <w:rsid w:val="00B55292"/>
    <w:rsid w:val="00BE4793"/>
    <w:rsid w:val="00BF6B45"/>
    <w:rsid w:val="00C14F58"/>
    <w:rsid w:val="00C50FCC"/>
    <w:rsid w:val="00C67593"/>
    <w:rsid w:val="00C7794F"/>
    <w:rsid w:val="00CA1680"/>
    <w:rsid w:val="00CB2D00"/>
    <w:rsid w:val="00CC675D"/>
    <w:rsid w:val="00CD1DBE"/>
    <w:rsid w:val="00CD7E96"/>
    <w:rsid w:val="00D10063"/>
    <w:rsid w:val="00D124DE"/>
    <w:rsid w:val="00D32D1A"/>
    <w:rsid w:val="00D928B7"/>
    <w:rsid w:val="00DD174E"/>
    <w:rsid w:val="00DF335C"/>
    <w:rsid w:val="00DF7DB9"/>
    <w:rsid w:val="00E22F8D"/>
    <w:rsid w:val="00E424B2"/>
    <w:rsid w:val="00EA4BA9"/>
    <w:rsid w:val="00EB44E4"/>
    <w:rsid w:val="00EF2433"/>
    <w:rsid w:val="00F0230B"/>
    <w:rsid w:val="00F0425C"/>
    <w:rsid w:val="00F05B7B"/>
    <w:rsid w:val="00F15EDE"/>
    <w:rsid w:val="00F302EB"/>
    <w:rsid w:val="00F32C5B"/>
    <w:rsid w:val="00F376FE"/>
    <w:rsid w:val="00F55200"/>
    <w:rsid w:val="00F56A30"/>
    <w:rsid w:val="00F575F4"/>
    <w:rsid w:val="00F9368E"/>
    <w:rsid w:val="00F969D0"/>
    <w:rsid w:val="00FE1EB9"/>
    <w:rsid w:val="00FE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CC675D"/>
    <w:pPr>
      <w:ind w:left="720"/>
    </w:pPr>
    <w:rPr>
      <w:rFonts w:ascii="Calibri" w:eastAsia="Times New Roman" w:hAnsi="Calibri" w:cs="Times New Roman"/>
    </w:rPr>
  </w:style>
  <w:style w:type="character" w:styleId="a5">
    <w:name w:val="Hyperlink"/>
    <w:basedOn w:val="a0"/>
    <w:uiPriority w:val="99"/>
    <w:semiHidden/>
    <w:unhideWhenUsed/>
    <w:rsid w:val="00CC675D"/>
    <w:rPr>
      <w:color w:val="0000FF"/>
      <w:u w:val="single"/>
    </w:rPr>
  </w:style>
  <w:style w:type="paragraph" w:customStyle="1" w:styleId="2">
    <w:name w:val="Абзац списка2"/>
    <w:basedOn w:val="a"/>
    <w:rsid w:val="006217C4"/>
    <w:pPr>
      <w:ind w:left="720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CC675D"/>
    <w:pPr>
      <w:ind w:left="720"/>
    </w:pPr>
    <w:rPr>
      <w:rFonts w:ascii="Calibri" w:eastAsia="Times New Roman" w:hAnsi="Calibri" w:cs="Times New Roman"/>
    </w:rPr>
  </w:style>
  <w:style w:type="character" w:styleId="a5">
    <w:name w:val="Hyperlink"/>
    <w:basedOn w:val="a0"/>
    <w:uiPriority w:val="99"/>
    <w:semiHidden/>
    <w:unhideWhenUsed/>
    <w:rsid w:val="00CC675D"/>
    <w:rPr>
      <w:color w:val="0000FF"/>
      <w:u w:val="single"/>
    </w:rPr>
  </w:style>
  <w:style w:type="paragraph" w:customStyle="1" w:styleId="2">
    <w:name w:val="Абзац списка2"/>
    <w:basedOn w:val="a"/>
    <w:rsid w:val="006217C4"/>
    <w:pPr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1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D6EBC-3CF0-4473-966F-4992C1D37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2020-11-25T06:40:00Z</cp:lastPrinted>
  <dcterms:created xsi:type="dcterms:W3CDTF">2020-11-18T13:03:00Z</dcterms:created>
  <dcterms:modified xsi:type="dcterms:W3CDTF">2021-01-25T07:50:00Z</dcterms:modified>
</cp:coreProperties>
</file>